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3800"/>
        <w:gridCol w:w="1000"/>
        <w:gridCol w:w="3900"/>
        <w:gridCol w:w="1400"/>
        <w:gridCol w:w="40"/>
      </w:tblGrid>
      <w:tr w:rsidR="00122198" w:rsidRPr="00A77877"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68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198" w:rsidRPr="00A77877" w:rsidRDefault="00A77877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F) ORGANIZACIJSK</w:t>
            </w:r>
            <w:r w:rsidR="00122198" w:rsidRPr="00A77877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O-FU</w:t>
            </w:r>
            <w:r w:rsidRPr="00A77877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NKCIONALNA KLASIFIKACIJA PRORAČUNA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10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50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1000"/>
              <w:gridCol w:w="3900"/>
              <w:gridCol w:w="1400"/>
            </w:tblGrid>
            <w:tr w:rsidR="00122198" w:rsidRPr="00A7787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funkcije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funkcije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Potrošačko</w:t>
                  </w: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mjesto</w:t>
                  </w:r>
                </w:p>
              </w:tc>
              <w:tc>
                <w:tcPr>
                  <w:tcW w:w="3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potrošačkog mjesta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Skupština Brčko Distrikta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4.424.871,00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Skupštine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2.085.719,00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 w:rsidP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Izborn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o povjerenstvo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351.969,49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11010001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Kabinet gradonačelnika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3.365.198,61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11020001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Sektor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informir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700.187,30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11020002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 w:rsidP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Zakonodavn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i ured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368.089,42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11020005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Sektor za koordinaciju politika i pravne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407.753,91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11020006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Upravna inspekcija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143.021,35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11020007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Tajništvo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Vlade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419.953,15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11020009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A77877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Sektor za 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e i zajedničke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533.512,05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11020010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Sektor za strateško planiranje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222.783,81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11030001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Inspektorat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3.428.559,48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11040001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A77877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Apelacijsk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o povjerenstvo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401.426,81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11050001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Odbor za zapošljavanje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234.687,65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11070001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A7787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a  koordinatora za reformu javne uprave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383.870,87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12010001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 w:rsidP="00A77877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Pravosudn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 povjerenstvo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5.021.518,57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12020001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 w:rsidP="00A77877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Osnovni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6.550.908,63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12030001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 w:rsidP="00A77877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Apelaci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jsk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1.986.598,72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12040001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A7787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Tužiteljstv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2.217.874,10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12050001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A7787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Pravobraniteljstv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1.435.511,53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Sudovi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12060001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A7787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pravnu pomoć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811.094,40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0311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Policijske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13010001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A7787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Uniformir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ana </w:t>
            </w:r>
            <w:proofErr w:type="spellStart"/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krim</w:t>
            </w:r>
            <w:proofErr w:type="spellEnd"/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. Policija i drugo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26.161.191,86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0311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Policijske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13020001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Administracija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933.488,38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0321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A7787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protu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požarne zaštite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14010001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A7787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i spašavanje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8.056.796,87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6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14020001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A77877" w:rsidP="00A7787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 izdavanje dozvola i ovlasti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građevinarstvu, ostalim granama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gospodarstva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fizičkim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osobam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528.117,60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14030001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395.592,51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15010001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podršku MZ, NVO i UG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1.459.834,04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15020001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informatiku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1.204.090,25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15030001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598.235,99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15040001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 za javne nabav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618.990,91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15050001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Služ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ba zajedničkih poslova odjel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235.061,68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Financijski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16010001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 ravnatelj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a Direkcije za finan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1.240.533,72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Financijski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16020001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 w:rsidP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Direkcije za finan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c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3.128.778,65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Financijski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16020002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Sudske presude i rješenja, sudska i </w:t>
            </w:r>
            <w:proofErr w:type="spellStart"/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iz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vansudska</w:t>
            </w:r>
            <w:proofErr w:type="spellEnd"/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poravnanja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2.160.059,00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Financijski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16030001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Riznica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2.099.284,64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0171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Transakcije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vezane za javni dug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16030003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Domaća i strana pozajmljivanja i otplate duga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16.534.963,00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Financijski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16040001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 w:rsidP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Pore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zn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6.312.878,19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Financijski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16050001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Ured centralne harmonizacijske jedinice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158.896,26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0481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Istraživanje i razvoj: 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i ekonomski, komercijalni i poslovi po pitanju rada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17010001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 za gospodarski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razv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itak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17.995.454,49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0851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Istraživanje i razvoj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: Rekreacija, kultura i religija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17020001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kulturu i sport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6.413.870,37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0411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i, ekonomski i komercijalni i poslovi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18010001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analizu i administrativnu podršku i ruralni razvoj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1.670.936,11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0421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18020001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poljoprivredu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16.222.697,37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0422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Šumarstvo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18030001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 w:rsidP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Pododjel za šumarstvo i vod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no gospodarstvo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2.636.326,49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0421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18040001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veterinarstvo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1.785.158,91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0761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Zdravstvo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admin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istraciju i statistiku odjel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40.596.121,95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0761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Zdravstvo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2B16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javno zdravstvo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5.000.293,71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c>
          <w:tcPr>
            <w:tcW w:w="1" w:type="dxa"/>
          </w:tcPr>
          <w:p w:rsidR="00122198" w:rsidRPr="00A77877" w:rsidRDefault="00122198">
            <w:pPr>
              <w:pStyle w:val="EMPTYCELLSTYLE"/>
              <w:pageBreakBefore/>
              <w:rPr>
                <w:lang w:val="hr-HR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50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1000"/>
              <w:gridCol w:w="3900"/>
              <w:gridCol w:w="1400"/>
            </w:tblGrid>
            <w:tr w:rsidR="00122198" w:rsidRPr="00A7787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funkcije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funkcije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Potrošačko</w:t>
                  </w: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mjesto</w:t>
                  </w:r>
                </w:p>
              </w:tc>
              <w:tc>
                <w:tcPr>
                  <w:tcW w:w="3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potrošačkog mjesta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2B161B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122198"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2B16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bookmarkStart w:id="2" w:name="_GoBack"/>
            <w:bookmarkEnd w:id="2"/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socijalnu zaštitu </w:t>
            </w:r>
            <w:r w:rsidR="00C83888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– 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Centar za socijalni rad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2.250.050,25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Stalne novčane pomoći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2.700.000,00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njegu i pomoć od drugog lica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10.700.000,00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19050004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Dječji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dodatak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12.550.000,00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19050005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Materinski dodatak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2.750.000,00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19050006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Oprema za novorođenče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19050007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 w:rsidP="00C8388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Djeca i odrasli pod s</w:t>
            </w:r>
            <w:r w:rsidR="00C83888">
              <w:rPr>
                <w:rFonts w:ascii="SansSerif" w:hAnsi="SansSerif" w:cs="SansSerif"/>
                <w:color w:val="000000"/>
                <w:sz w:val="16"/>
                <w:lang w:val="hr-HR"/>
              </w:rPr>
              <w:t>krbništvom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320.000,00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19050008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 w:rsidP="00C8388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Jednokratne pomoći </w:t>
            </w:r>
            <w:r w:rsidR="00C83888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C83888">
              <w:rPr>
                <w:rFonts w:ascii="SansSerif" w:hAnsi="SansSerif" w:cs="SansSerif"/>
                <w:color w:val="000000"/>
                <w:sz w:val="16"/>
                <w:lang w:val="hr-HR"/>
              </w:rPr>
              <w:t>F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ond solidarnosti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19050009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Jednokratne novčane pomoći umirovljenika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1.470.000,00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19050011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subvencije osobama u stanju socijalnih potreba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19050012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Smještaj malodobnih i punodobnih štićenika u ustanove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1.100.000,00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19050013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C83888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a lijekova i troškovi sahrane za korisn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ike stalne osnovne novčane pomoć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19050014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Refundacija gospodarskim subjektima za porodiljsko odsustvo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2.300.000,00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19050015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Izdaci za javnu kuhinju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koji nisu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klasificirani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drugom mjestu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19060001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boračko-invalidsku zaštitu i civilne žrtve rata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6.948.061,88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0761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Zdravstvo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19070001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rad i radne odnose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176.884,03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Pomoćne usluge obrazovanju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2B16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 i zapošljavanje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570.513,21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Pomoćne usluge obrazovanju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Pedagoška institucija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479.049,00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Pomoćne usluge obrazovanju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2B16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719.543,06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Predškolsko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2B161B" w:rsidP="002B161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Vrtić i igraonica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„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Naša djeca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7.973.773,09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Prva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5.774.877,27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Druga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4.191.251,39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Treća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3.635.299,55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20050004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Četvrta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2.512.575,87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20050005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Peta osnovna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3.690.640,08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20050006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Šesta osnovna škola Brezovo Polje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1.262.578,60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20050007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Sedma osnovna škola Gornji </w:t>
            </w:r>
            <w:proofErr w:type="spellStart"/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2.482.614,99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20050008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Osma osnovna škola Brka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1.068.604,84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20050009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Deveta osnovna škola </w:t>
            </w:r>
            <w:proofErr w:type="spellStart"/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3.058.628,31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20050010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Deseta osnovna škola Bijela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2.044.541,46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20050011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Jedanaesta osnovna škola </w:t>
            </w:r>
            <w:proofErr w:type="spellStart"/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Zovik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1.181.542,26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20050012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Dvanaesta osnovna škola Ulice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426.061,84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20050013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Trinaesta osnovna škola Bukvik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366.529,82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20050014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Četrnaesta osnovna škola </w:t>
            </w:r>
            <w:proofErr w:type="spellStart"/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Krepšić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225.986,51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20050015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Petnaesta osnovna škola </w:t>
            </w:r>
            <w:proofErr w:type="spellStart"/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Šatorovići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832.277,38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20050016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Osnovna muzička škola Brčko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829.418,02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Osnovno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20050017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predškolskog i osnovnog obrazovanja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4.876.500,41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20060001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Ekonomska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3.984.625,56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20060002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Tehnička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4.189.424,71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20060003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JU Poljoprivredna i medicinska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4.355.657,20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20060004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JU Gimnazija „</w:t>
            </w:r>
            <w:proofErr w:type="spellStart"/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Vaso</w:t>
            </w:r>
            <w:proofErr w:type="spellEnd"/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Pelagić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2.821.843,13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20060005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srednjeg obrazovanja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3.583.566,69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Više srednje obrazovanje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20060006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 w:rsidP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Srednja 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glazben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a škola Brčko distrikt BiH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0941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Prvi stepen visokog obrazovanja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20070001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visoko obrazovanje i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znanost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2.305.024,30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21010001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vjet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a i zaštitu okoline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1.708.462,37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21020001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imovinsko-pravne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1.234.037,92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21030001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 plansku dokumentaciju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5.374.682,38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c>
          <w:tcPr>
            <w:tcW w:w="1" w:type="dxa"/>
          </w:tcPr>
          <w:p w:rsidR="00122198" w:rsidRPr="00A77877" w:rsidRDefault="00122198">
            <w:pPr>
              <w:pStyle w:val="EMPTYCELLSTYLE"/>
              <w:pageBreakBefore/>
              <w:rPr>
                <w:lang w:val="hr-HR"/>
              </w:rPr>
            </w:pPr>
            <w:bookmarkStart w:id="3" w:name="JR_PAGE_ANCHOR_0_3"/>
            <w:bookmarkEnd w:id="3"/>
          </w:p>
        </w:tc>
        <w:tc>
          <w:tcPr>
            <w:tcW w:w="10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50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1000"/>
              <w:gridCol w:w="3900"/>
              <w:gridCol w:w="1400"/>
            </w:tblGrid>
            <w:tr w:rsidR="00122198" w:rsidRPr="00A7787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Kod</w:t>
                  </w: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funkcije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funkcije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Potrošačko</w:t>
                  </w: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mjesto</w:t>
                  </w:r>
                </w:p>
              </w:tc>
              <w:tc>
                <w:tcPr>
                  <w:tcW w:w="3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potrošačkog mjesta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2B161B">
                  <w:pPr>
                    <w:jc w:val="center"/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Proračun</w:t>
                  </w:r>
                  <w:r w:rsidR="00122198"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2025.</w:t>
                  </w:r>
                </w:p>
              </w:tc>
            </w:tr>
          </w:tbl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0611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Stambeni razvoj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22010001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Odjel za raseljene osobe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, izbjeglice i stambena pitanja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3.553.618,31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0621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Razvoj zajednice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23010001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i strategija komunalnih usluga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5.001.947,56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0621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Razvoj zajednice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23020001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kapitalne investicije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1.752.392,00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Opšte javne usluge -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24010001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 i stručni nadzor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474.516,00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0443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Izgradnja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24020001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 za cest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e i parkove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4.465.462,59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0443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Izgradnja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24030001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objekte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1.116.843,75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0451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72134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Cestovn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i transport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24040001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promet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održavanje vozila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634.969,30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72134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Ostale 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25010001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matičnu evidenciju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1.537.350,99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72134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Ostale 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25020001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osobne isprave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1.137.524,68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72134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Ostale 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25030001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katastarske knjige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3.040.468,28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72134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Ostale 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25040001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pisarnicu i zajedničke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1.409.694,24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72134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Ostale 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25050001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Služba za geografsko-informacijski sustav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(GIS)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96.999,08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72134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Ostale 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e usluge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25060001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arhiv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690.945,68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26010001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Povjerenstvo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vrijedno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sne papire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558.509,86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javne usluge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27010001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ravnatelja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292.732,21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javne usluge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27010002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Sektor registra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236.465,53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javne usluge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27010003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Sektor održavanja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3.547.839,35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javne usluge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27010004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Sektor raspolaganja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648.634,92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28010001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koordinatora Brčko distrikta BiH pri Vijeću ministara Bosne i Hercegovine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379.539,00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Opć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javne usluge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rashodi koji nisu nigdje svrstani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29010001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Sredstva rezerve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1.365.701,64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Financ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ijski i fiskalni poslovi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30010001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Kancelarija za reviziju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1.289.623,40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31010001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693.465,61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31020001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programe 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razvojne pomoći i međunarodnu su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radnju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363.407,83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31030001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pomoći E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uropske unije regionalnu su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radnju i harmonizaciju propisa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261.611,16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31040001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 w:rsidP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strategiju e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ropskih integracija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182.592,14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32010001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Sektor za prevenciju korupcije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268.466,40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32010002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Sektor za koordinaciju aktivnosti na suzbijanju korupcije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204.490,66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44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32010003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 w:rsidP="00E72CE9">
            <w:pPr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pravne,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kadrovske,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opć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e i finan</w:t>
            </w:r>
            <w:r w:rsidR="00E72CE9">
              <w:rPr>
                <w:rFonts w:ascii="SansSerif" w:hAnsi="SansSerif" w:cs="SansSerif"/>
                <w:color w:val="000000"/>
                <w:sz w:val="16"/>
                <w:lang w:val="hr-HR"/>
              </w:rPr>
              <w:t>cijsko</w:t>
            </w: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-materijalne poslove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285.161,55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26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Izvršna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r w:rsid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pravna tijela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center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33010001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22198" w:rsidRPr="00A77877" w:rsidRDefault="00E72CE9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Povjerenstvo</w:t>
            </w:r>
            <w:r w:rsidR="00122198"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odlučivanje o sukobu interesa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122198" w:rsidRPr="00A77877" w:rsidRDefault="00122198">
            <w:pPr>
              <w:jc w:val="right"/>
              <w:rPr>
                <w:lang w:val="hr-HR"/>
              </w:rPr>
            </w:pPr>
            <w:r w:rsidRPr="00A77877">
              <w:rPr>
                <w:rFonts w:ascii="SansSerif" w:hAnsi="SansSerif" w:cs="SansSerif"/>
                <w:color w:val="000000"/>
                <w:sz w:val="16"/>
                <w:lang w:val="hr-HR"/>
              </w:rPr>
              <w:t>607.775,23</w:t>
            </w: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  <w:tr w:rsidR="00122198" w:rsidRPr="00A77877">
        <w:trPr>
          <w:trHeight w:hRule="exact" w:val="300"/>
        </w:trPr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700"/>
              <w:gridCol w:w="1400"/>
            </w:tblGrid>
            <w:tr w:rsidR="00122198" w:rsidRPr="00A77877">
              <w:trPr>
                <w:trHeight w:hRule="exact" w:val="300"/>
              </w:trPr>
              <w:tc>
                <w:tcPr>
                  <w:tcW w:w="9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22198" w:rsidRPr="00A77877" w:rsidRDefault="00122198">
                  <w:pPr>
                    <w:jc w:val="center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122198" w:rsidRPr="00A77877" w:rsidRDefault="00122198">
                  <w:pPr>
                    <w:jc w:val="right"/>
                    <w:rPr>
                      <w:lang w:val="hr-HR"/>
                    </w:rPr>
                  </w:pPr>
                  <w:r w:rsidRPr="00A7787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358.596.639,13</w:t>
                  </w:r>
                </w:p>
              </w:tc>
            </w:tr>
          </w:tbl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122198" w:rsidRPr="00A77877" w:rsidRDefault="00122198">
            <w:pPr>
              <w:pStyle w:val="EMPTYCELLSTYLE"/>
              <w:rPr>
                <w:lang w:val="hr-HR"/>
              </w:rPr>
            </w:pPr>
          </w:p>
        </w:tc>
      </w:tr>
    </w:tbl>
    <w:p w:rsidR="00122198" w:rsidRPr="00A77877" w:rsidRDefault="00122198">
      <w:pPr>
        <w:rPr>
          <w:lang w:val="hr-HR"/>
        </w:rPr>
      </w:pPr>
    </w:p>
    <w:sectPr w:rsidR="00122198" w:rsidRPr="00A77877" w:rsidSect="00B5283C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283C"/>
    <w:rsid w:val="00122198"/>
    <w:rsid w:val="002B161B"/>
    <w:rsid w:val="00691C07"/>
    <w:rsid w:val="006B3BFA"/>
    <w:rsid w:val="00721349"/>
    <w:rsid w:val="00741FE4"/>
    <w:rsid w:val="00A77877"/>
    <w:rsid w:val="00B5283C"/>
    <w:rsid w:val="00C83888"/>
    <w:rsid w:val="00E7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17504D"/>
  <w15:docId w15:val="{767B4AEB-3A61-44D8-BF79-8E3164DE7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B5283C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1745</Words>
  <Characters>9948</Characters>
  <Application>Microsoft Office Word</Application>
  <DocSecurity>0</DocSecurity>
  <Lines>82</Lines>
  <Paragraphs>23</Paragraphs>
  <ScaleCrop>false</ScaleCrop>
  <Company/>
  <LinksUpToDate>false</LinksUpToDate>
  <CharactersWithSpaces>11670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F) ORGANIZACIONO-FUNKCIONALNA KLASIFIKACIJA BUDŽETA</dc:title>
  <dc:subject/>
  <dc:creator/>
  <cp:keywords/>
  <dc:description/>
  <cp:lastModifiedBy>Ivana Crnjac</cp:lastModifiedBy>
  <cp:revision>7</cp:revision>
  <dcterms:created xsi:type="dcterms:W3CDTF">2024-11-06T13:23:00Z</dcterms:created>
  <dcterms:modified xsi:type="dcterms:W3CDTF">2024-11-25T17:11:00Z</dcterms:modified>
</cp:coreProperties>
</file>